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玛纳斯县商务和经济信息化委员会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招聘简章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玛纳斯县商务和经济信息化委员会是负责本县招商引资、内外贸易、国内外经济技术合作、工业经济、信息化建设、信息化产业管理、电力设施保护工作、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油区工作管理以及商务综合行政执法和12312商务举报投诉案件查处等职责。对口昌吉州经信委、昌吉州商务局两个上级部门。单位内设党政办公室、工业经济运行科、商贸运行科、招商办、信息化办公室、油区办及中小企业服务中心七个科室，核定行政编制15个，其中部门领导职数4名（含党委书记）；事业管理岗编制6个，工勤事业编制2个。目前，实有行政编制人员12人、事业管理编制3人、工勤事业编制2人。现通过绿色通道招聘全额事业管理岗3人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一、应聘条件：</w:t>
      </w:r>
      <w:r>
        <w:rPr>
          <w:rFonts w:hint="eastAsia" w:ascii="仿宋" w:hAnsi="仿宋" w:eastAsia="仿宋" w:cs="仿宋"/>
          <w:sz w:val="30"/>
          <w:szCs w:val="30"/>
        </w:rPr>
        <w:t>全日制研究生学历，性别不限，专业不限。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二、招聘方式：</w:t>
      </w:r>
      <w:r>
        <w:rPr>
          <w:rFonts w:hint="eastAsia" w:ascii="仿宋" w:hAnsi="仿宋" w:eastAsia="仿宋" w:cs="仿宋"/>
          <w:sz w:val="30"/>
          <w:szCs w:val="30"/>
        </w:rPr>
        <w:t>绿色通道，即无需考试，试用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个月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（试用期工资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即可签订正式聘用合同，合同期限三年。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三、岗位设制：</w:t>
      </w:r>
      <w:r>
        <w:rPr>
          <w:rFonts w:hint="eastAsia" w:ascii="仿宋" w:hAnsi="仿宋" w:eastAsia="仿宋" w:cs="仿宋"/>
          <w:sz w:val="30"/>
          <w:szCs w:val="30"/>
        </w:rPr>
        <w:t>工来经济运行科1人、商贸运行科1人、中小企业服务中心1人。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四、岗位性质：</w:t>
      </w:r>
      <w:r>
        <w:rPr>
          <w:rFonts w:hint="eastAsia" w:ascii="仿宋" w:hAnsi="仿宋" w:eastAsia="仿宋" w:cs="仿宋"/>
          <w:sz w:val="30"/>
          <w:szCs w:val="30"/>
        </w:rPr>
        <w:t>全额拨款事业编制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五、福利待遇：</w:t>
      </w:r>
      <w:r>
        <w:rPr>
          <w:rFonts w:hint="eastAsia" w:ascii="仿宋" w:hAnsi="仿宋" w:eastAsia="仿宋" w:cs="仿宋"/>
          <w:sz w:val="30"/>
          <w:szCs w:val="30"/>
        </w:rPr>
        <w:t>每年工资及福利约10万元。一经录用享受副科待遇。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单位提供公寓（满足各种生活所需），</w:t>
      </w:r>
      <w:r>
        <w:rPr>
          <w:rFonts w:hint="eastAsia" w:ascii="仿宋" w:hAnsi="仿宋" w:eastAsia="仿宋" w:cs="仿宋"/>
          <w:sz w:val="30"/>
          <w:szCs w:val="30"/>
        </w:rPr>
        <w:t>交纳五险一金。每月除发放工资以外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另加</w:t>
      </w:r>
      <w:r>
        <w:rPr>
          <w:rFonts w:hint="eastAsia" w:ascii="仿宋" w:hAnsi="仿宋" w:eastAsia="仿宋" w:cs="仿宋"/>
          <w:sz w:val="30"/>
          <w:szCs w:val="30"/>
        </w:rPr>
        <w:t>维稳费1050元。每年发放绩效考核、精神文明及综合治理三项奖金。另外，逢年过节在规定范围内发放一定福利。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人：贾东方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18999560629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联系电话：0994-6868802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传    真：0994-6868805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    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"mailto:1173214472@qq.com"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30"/>
          <w:szCs w:val="30"/>
          <w:lang w:val="en-US" w:eastAsia="zh-CN"/>
        </w:rPr>
        <w:t>1173214472@qq.com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联系地址：玛纳斯县碧玉大道284号原成职教中心二楼商务和经济信息化委员会办公室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966B0"/>
    <w:rsid w:val="314D7999"/>
    <w:rsid w:val="75F37C6A"/>
    <w:rsid w:val="7BA012E5"/>
    <w:rsid w:val="7ED05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Administrator.TS-20180918JOKP</dc:creator>
  <cp:lastModifiedBy>仩菅寂遐</cp:lastModifiedBy>
  <dcterms:modified xsi:type="dcterms:W3CDTF">2019-01-10T03:10:20Z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